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04B" w14:textId="047BA40B" w:rsidR="008B214A" w:rsidRPr="00080FFD" w:rsidRDefault="00080FFD" w:rsidP="00080FF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80FFD">
        <w:rPr>
          <w:b/>
          <w:bCs/>
          <w:sz w:val="32"/>
          <w:szCs w:val="32"/>
        </w:rPr>
        <w:t>Luddy IUB Faculty Meeting</w:t>
      </w:r>
    </w:p>
    <w:p w14:paraId="36FB6BED" w14:textId="493EF544" w:rsidR="00080FFD" w:rsidRPr="00080FFD" w:rsidRDefault="00080FFD" w:rsidP="00080FF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80FFD">
        <w:rPr>
          <w:b/>
          <w:bCs/>
          <w:sz w:val="32"/>
          <w:szCs w:val="32"/>
        </w:rPr>
        <w:t>December 1, 2023</w:t>
      </w:r>
    </w:p>
    <w:p w14:paraId="252F11F9" w14:textId="77777777" w:rsidR="00080FFD" w:rsidRDefault="00080FFD" w:rsidP="00080FFD"/>
    <w:p w14:paraId="3F56D439" w14:textId="77777777" w:rsidR="00080FFD" w:rsidRPr="009538D3" w:rsidRDefault="00080FFD" w:rsidP="00080FFD">
      <w:pPr>
        <w:pStyle w:val="ListParagraph"/>
        <w:numPr>
          <w:ilvl w:val="0"/>
          <w:numId w:val="1"/>
        </w:numPr>
        <w:rPr>
          <w:b/>
          <w:bCs/>
        </w:rPr>
      </w:pPr>
      <w:r w:rsidRPr="009538D3">
        <w:rPr>
          <w:b/>
          <w:bCs/>
        </w:rPr>
        <w:t>Announcements</w:t>
      </w:r>
    </w:p>
    <w:p w14:paraId="0CE4093F" w14:textId="6DCF28A3" w:rsidR="00080FFD" w:rsidRDefault="00080FFD" w:rsidP="00080FFD">
      <w:pPr>
        <w:pStyle w:val="ListParagraph"/>
        <w:numPr>
          <w:ilvl w:val="1"/>
          <w:numId w:val="1"/>
        </w:numPr>
      </w:pPr>
      <w:r>
        <w:t>Past Events</w:t>
      </w:r>
    </w:p>
    <w:p w14:paraId="4D1A0237" w14:textId="18F3EB3B" w:rsidR="00080FFD" w:rsidRDefault="00080FFD" w:rsidP="00080FFD">
      <w:pPr>
        <w:pStyle w:val="ListParagraph"/>
        <w:numPr>
          <w:ilvl w:val="2"/>
          <w:numId w:val="1"/>
        </w:numPr>
      </w:pPr>
      <w:r>
        <w:t xml:space="preserve">Fall Career Fair was exceedingly </w:t>
      </w:r>
      <w:proofErr w:type="gramStart"/>
      <w:r>
        <w:t>successful</w:t>
      </w:r>
      <w:proofErr w:type="gramEnd"/>
    </w:p>
    <w:p w14:paraId="7310B953" w14:textId="13923D4A" w:rsidR="00080FFD" w:rsidRDefault="00080FFD" w:rsidP="00080FFD">
      <w:pPr>
        <w:pStyle w:val="ListParagraph"/>
        <w:numPr>
          <w:ilvl w:val="2"/>
          <w:numId w:val="1"/>
        </w:numPr>
      </w:pPr>
      <w:r>
        <w:t>Shoemaker Open House</w:t>
      </w:r>
    </w:p>
    <w:p w14:paraId="564A776A" w14:textId="2BF51307" w:rsidR="00080FFD" w:rsidRDefault="00080FFD" w:rsidP="00080FFD">
      <w:pPr>
        <w:pStyle w:val="ListParagraph"/>
        <w:numPr>
          <w:ilvl w:val="2"/>
          <w:numId w:val="1"/>
        </w:numPr>
      </w:pPr>
      <w:proofErr w:type="spellStart"/>
      <w:r>
        <w:t>ServeIT</w:t>
      </w:r>
      <w:proofErr w:type="spellEnd"/>
    </w:p>
    <w:p w14:paraId="1BB3FD53" w14:textId="3857547A" w:rsidR="00080FFD" w:rsidRDefault="00080FFD" w:rsidP="00080FFD">
      <w:pPr>
        <w:pStyle w:val="ListParagraph"/>
        <w:numPr>
          <w:ilvl w:val="2"/>
          <w:numId w:val="1"/>
        </w:numPr>
      </w:pPr>
      <w:r>
        <w:t>Code 19 Kickoff (Formula 1 racing)</w:t>
      </w:r>
    </w:p>
    <w:p w14:paraId="76C109AA" w14:textId="040123C5" w:rsidR="00080FFD" w:rsidRDefault="00080FFD" w:rsidP="00080FFD">
      <w:pPr>
        <w:pStyle w:val="ListParagraph"/>
        <w:numPr>
          <w:ilvl w:val="1"/>
          <w:numId w:val="1"/>
        </w:numPr>
      </w:pPr>
      <w:r>
        <w:t>Upcoming events</w:t>
      </w:r>
    </w:p>
    <w:p w14:paraId="54634104" w14:textId="2B280870" w:rsidR="00080FFD" w:rsidRDefault="00080FFD" w:rsidP="00080FFD">
      <w:pPr>
        <w:pStyle w:val="ListParagraph"/>
        <w:numPr>
          <w:ilvl w:val="2"/>
          <w:numId w:val="1"/>
        </w:numPr>
      </w:pPr>
      <w:r>
        <w:t>Holiday Social – December 7</w:t>
      </w:r>
    </w:p>
    <w:p w14:paraId="41644471" w14:textId="0EEB4C55" w:rsidR="00080FFD" w:rsidRDefault="00080FFD" w:rsidP="00080FFD">
      <w:pPr>
        <w:pStyle w:val="ListParagraph"/>
        <w:numPr>
          <w:ilvl w:val="2"/>
          <w:numId w:val="1"/>
        </w:numPr>
      </w:pPr>
      <w:r>
        <w:t>Faculty Dinner Dance, Indianapolis Roof Ballroom</w:t>
      </w:r>
    </w:p>
    <w:p w14:paraId="5DA19BE8" w14:textId="459C9D64" w:rsidR="00080FFD" w:rsidRDefault="00080FFD" w:rsidP="00080FFD">
      <w:pPr>
        <w:pStyle w:val="ListParagraph"/>
        <w:numPr>
          <w:ilvl w:val="1"/>
          <w:numId w:val="1"/>
        </w:numPr>
      </w:pPr>
      <w:r>
        <w:t>News</w:t>
      </w:r>
    </w:p>
    <w:p w14:paraId="008F4967" w14:textId="21F54FE4" w:rsidR="00080FFD" w:rsidRDefault="00080FFD" w:rsidP="00080FFD">
      <w:pPr>
        <w:pStyle w:val="ListParagraph"/>
        <w:numPr>
          <w:ilvl w:val="2"/>
          <w:numId w:val="1"/>
        </w:numPr>
      </w:pPr>
      <w:r>
        <w:t>ASIS&amp;T grant</w:t>
      </w:r>
    </w:p>
    <w:p w14:paraId="299EC55E" w14:textId="71065BCE" w:rsidR="00080FFD" w:rsidRDefault="00080FFD" w:rsidP="00080FFD">
      <w:pPr>
        <w:pStyle w:val="ListParagraph"/>
        <w:numPr>
          <w:ilvl w:val="2"/>
          <w:numId w:val="1"/>
        </w:numPr>
      </w:pPr>
      <w:r>
        <w:t>Virtual Tissue Ecosystem grant</w:t>
      </w:r>
    </w:p>
    <w:p w14:paraId="50D78C4B" w14:textId="3D17AE67" w:rsidR="00080FFD" w:rsidRDefault="00080FFD" w:rsidP="00080FFD">
      <w:pPr>
        <w:pStyle w:val="ListParagraph"/>
        <w:numPr>
          <w:ilvl w:val="2"/>
          <w:numId w:val="1"/>
        </w:numPr>
      </w:pPr>
      <w:r>
        <w:t>Nature article</w:t>
      </w:r>
    </w:p>
    <w:p w14:paraId="6BC81E14" w14:textId="5AA617A7" w:rsidR="00080FFD" w:rsidRDefault="00080FFD" w:rsidP="00080FFD">
      <w:pPr>
        <w:pStyle w:val="ListParagraph"/>
        <w:numPr>
          <w:ilvl w:val="2"/>
          <w:numId w:val="1"/>
        </w:numPr>
      </w:pPr>
      <w:r>
        <w:t>Nature Communications article</w:t>
      </w:r>
    </w:p>
    <w:p w14:paraId="0D6E65EB" w14:textId="1E58D5AB" w:rsidR="00080FFD" w:rsidRDefault="00080FFD" w:rsidP="00080FFD">
      <w:pPr>
        <w:pStyle w:val="ListParagraph"/>
        <w:numPr>
          <w:ilvl w:val="2"/>
          <w:numId w:val="1"/>
        </w:numPr>
      </w:pPr>
      <w:r>
        <w:t>Other</w:t>
      </w:r>
    </w:p>
    <w:p w14:paraId="37CEC5D7" w14:textId="1F32A45C" w:rsidR="00080FFD" w:rsidRDefault="00080FFD" w:rsidP="00080FFD">
      <w:pPr>
        <w:pStyle w:val="ListParagraph"/>
        <w:numPr>
          <w:ilvl w:val="1"/>
          <w:numId w:val="1"/>
        </w:numPr>
      </w:pPr>
      <w:r>
        <w:t xml:space="preserve">Luddy Store – shutting down the physical </w:t>
      </w:r>
      <w:proofErr w:type="gramStart"/>
      <w:r>
        <w:t>store</w:t>
      </w:r>
      <w:proofErr w:type="gramEnd"/>
    </w:p>
    <w:p w14:paraId="20691517" w14:textId="1901FD4F" w:rsidR="00080FFD" w:rsidRDefault="00080FFD" w:rsidP="00080FFD">
      <w:pPr>
        <w:pStyle w:val="ListParagraph"/>
        <w:numPr>
          <w:ilvl w:val="2"/>
          <w:numId w:val="1"/>
        </w:numPr>
      </w:pPr>
      <w:r>
        <w:t xml:space="preserve">Online store will </w:t>
      </w:r>
      <w:proofErr w:type="gramStart"/>
      <w:r>
        <w:t>remain</w:t>
      </w:r>
      <w:proofErr w:type="gramEnd"/>
    </w:p>
    <w:p w14:paraId="7916A5DF" w14:textId="6D713F8B" w:rsidR="00080FFD" w:rsidRDefault="00080FFD" w:rsidP="00080FFD">
      <w:pPr>
        <w:pStyle w:val="ListParagraph"/>
        <w:numPr>
          <w:ilvl w:val="2"/>
          <w:numId w:val="1"/>
        </w:numPr>
      </w:pPr>
      <w:r>
        <w:t>Popup events</w:t>
      </w:r>
    </w:p>
    <w:p w14:paraId="06EC990E" w14:textId="68D4AB0E" w:rsidR="00080FFD" w:rsidRDefault="00080FFD" w:rsidP="00080FFD">
      <w:pPr>
        <w:pStyle w:val="ListParagraph"/>
        <w:numPr>
          <w:ilvl w:val="2"/>
          <w:numId w:val="1"/>
        </w:numPr>
      </w:pPr>
      <w:r>
        <w:t>Space Used for Student Services</w:t>
      </w:r>
    </w:p>
    <w:p w14:paraId="10DFBEF3" w14:textId="16E17006" w:rsidR="00080FFD" w:rsidRDefault="00080FFD" w:rsidP="00080FFD">
      <w:pPr>
        <w:pStyle w:val="ListParagraph"/>
        <w:numPr>
          <w:ilvl w:val="1"/>
          <w:numId w:val="1"/>
        </w:numPr>
      </w:pPr>
      <w:r>
        <w:t xml:space="preserve">Café – still working on it; Dining Services killed our last </w:t>
      </w:r>
      <w:proofErr w:type="gramStart"/>
      <w:r>
        <w:t>proposal</w:t>
      </w:r>
      <w:proofErr w:type="gramEnd"/>
    </w:p>
    <w:p w14:paraId="3F2E7593" w14:textId="77777777" w:rsidR="009538D3" w:rsidRDefault="009538D3" w:rsidP="009538D3">
      <w:pPr>
        <w:pStyle w:val="ListParagraph"/>
        <w:ind w:left="1080"/>
      </w:pPr>
    </w:p>
    <w:p w14:paraId="2246FF53" w14:textId="62924EBD" w:rsidR="00080FFD" w:rsidRPr="009538D3" w:rsidRDefault="00080FFD" w:rsidP="00080FFD">
      <w:pPr>
        <w:pStyle w:val="ListParagraph"/>
        <w:numPr>
          <w:ilvl w:val="0"/>
          <w:numId w:val="1"/>
        </w:numPr>
        <w:rPr>
          <w:b/>
          <w:bCs/>
        </w:rPr>
      </w:pPr>
      <w:r w:rsidRPr="009538D3">
        <w:rPr>
          <w:b/>
          <w:bCs/>
        </w:rPr>
        <w:t xml:space="preserve">Faculty Hiring </w:t>
      </w:r>
      <w:proofErr w:type="gramStart"/>
      <w:r w:rsidRPr="009538D3">
        <w:rPr>
          <w:b/>
          <w:bCs/>
        </w:rPr>
        <w:t>update</w:t>
      </w:r>
      <w:proofErr w:type="gramEnd"/>
    </w:p>
    <w:p w14:paraId="314B8C14" w14:textId="2E695DF5" w:rsidR="00080FFD" w:rsidRDefault="00080FFD" w:rsidP="00080FFD">
      <w:pPr>
        <w:pStyle w:val="ListParagraph"/>
        <w:numPr>
          <w:ilvl w:val="1"/>
          <w:numId w:val="1"/>
        </w:numPr>
      </w:pPr>
      <w:r>
        <w:t xml:space="preserve">This past hiring season we hired 9 tenure-trac, 3 tenured, and 2 </w:t>
      </w:r>
      <w:proofErr w:type="gramStart"/>
      <w:r>
        <w:t>lecturers</w:t>
      </w:r>
      <w:proofErr w:type="gramEnd"/>
    </w:p>
    <w:p w14:paraId="70205C9E" w14:textId="22D93DD8" w:rsidR="00080FFD" w:rsidRDefault="00080FFD" w:rsidP="00080FFD">
      <w:pPr>
        <w:pStyle w:val="ListParagraph"/>
        <w:numPr>
          <w:ilvl w:val="1"/>
          <w:numId w:val="1"/>
        </w:numPr>
      </w:pPr>
      <w:r>
        <w:t>For this year’s hiring we will be searching for:</w:t>
      </w:r>
    </w:p>
    <w:p w14:paraId="70BDD8E6" w14:textId="02104AD1" w:rsidR="00080FFD" w:rsidRDefault="00080FFD" w:rsidP="00080FFD">
      <w:pPr>
        <w:pStyle w:val="ListParagraph"/>
        <w:numPr>
          <w:ilvl w:val="2"/>
          <w:numId w:val="1"/>
        </w:numPr>
      </w:pPr>
      <w:r>
        <w:t>CS 3 tenure-track</w:t>
      </w:r>
    </w:p>
    <w:p w14:paraId="5EC2A666" w14:textId="44AEB7CC" w:rsidR="00080FFD" w:rsidRDefault="00080FFD" w:rsidP="00080FFD">
      <w:pPr>
        <w:pStyle w:val="ListParagraph"/>
        <w:numPr>
          <w:ilvl w:val="2"/>
          <w:numId w:val="1"/>
        </w:numPr>
      </w:pPr>
      <w:r>
        <w:t>CS 2 lecturers</w:t>
      </w:r>
    </w:p>
    <w:p w14:paraId="5D55DEA4" w14:textId="79DEBA6D" w:rsidR="00080FFD" w:rsidRDefault="00080FFD" w:rsidP="00080FFD">
      <w:pPr>
        <w:pStyle w:val="ListParagraph"/>
        <w:numPr>
          <w:ilvl w:val="2"/>
          <w:numId w:val="1"/>
        </w:numPr>
      </w:pPr>
      <w:r>
        <w:t>ILS 2 tenure-track</w:t>
      </w:r>
    </w:p>
    <w:p w14:paraId="339DE0EA" w14:textId="32293F21" w:rsidR="00080FFD" w:rsidRDefault="00080FFD" w:rsidP="00080FFD">
      <w:pPr>
        <w:pStyle w:val="ListParagraph"/>
        <w:numPr>
          <w:ilvl w:val="2"/>
          <w:numId w:val="1"/>
        </w:numPr>
      </w:pPr>
      <w:proofErr w:type="gramStart"/>
      <w:r>
        <w:t>ISE ??</w:t>
      </w:r>
      <w:proofErr w:type="gramEnd"/>
    </w:p>
    <w:p w14:paraId="67C8396F" w14:textId="5555C5F7" w:rsidR="00080FFD" w:rsidRDefault="00080FFD" w:rsidP="00080FFD">
      <w:pPr>
        <w:pStyle w:val="ListParagraph"/>
        <w:numPr>
          <w:ilvl w:val="2"/>
          <w:numId w:val="1"/>
        </w:numPr>
      </w:pPr>
      <w:r>
        <w:t>F100 Phase 2 in which Luddy will participate:</w:t>
      </w:r>
    </w:p>
    <w:p w14:paraId="32019B43" w14:textId="74C2253E" w:rsidR="00080FFD" w:rsidRDefault="00080FFD" w:rsidP="00080FFD">
      <w:pPr>
        <w:pStyle w:val="ListParagraph"/>
        <w:numPr>
          <w:ilvl w:val="3"/>
          <w:numId w:val="1"/>
        </w:numPr>
      </w:pPr>
      <w:r>
        <w:t>AI/ML</w:t>
      </w:r>
      <w:r w:rsidR="009538D3">
        <w:t xml:space="preserve"> -3 Associate</w:t>
      </w:r>
    </w:p>
    <w:p w14:paraId="5D5407DF" w14:textId="33C738C2" w:rsidR="009538D3" w:rsidRDefault="009538D3" w:rsidP="00080FFD">
      <w:pPr>
        <w:pStyle w:val="ListParagraph"/>
        <w:numPr>
          <w:ilvl w:val="3"/>
          <w:numId w:val="1"/>
        </w:numPr>
      </w:pPr>
      <w:r>
        <w:t>Microelectronics – 4 Associate, 3 Assistant</w:t>
      </w:r>
    </w:p>
    <w:p w14:paraId="3594AF4E" w14:textId="65843486" w:rsidR="009538D3" w:rsidRDefault="009538D3" w:rsidP="00080FFD">
      <w:pPr>
        <w:pStyle w:val="ListParagraph"/>
        <w:numPr>
          <w:ilvl w:val="3"/>
          <w:numId w:val="1"/>
        </w:numPr>
      </w:pPr>
      <w:r>
        <w:t>Quantum – 4 Associate, 3 Assistant</w:t>
      </w:r>
    </w:p>
    <w:p w14:paraId="75E6B21E" w14:textId="68426FA9" w:rsidR="009538D3" w:rsidRDefault="009538D3" w:rsidP="00080FFD">
      <w:pPr>
        <w:pStyle w:val="ListParagraph"/>
        <w:numPr>
          <w:ilvl w:val="3"/>
          <w:numId w:val="1"/>
        </w:numPr>
      </w:pPr>
      <w:r>
        <w:t>Cybersecurity – 2 Associate, 2 Assistant</w:t>
      </w:r>
    </w:p>
    <w:p w14:paraId="603EFB9B" w14:textId="6E3EA26F" w:rsidR="009538D3" w:rsidRDefault="009538D3" w:rsidP="00080FFD">
      <w:pPr>
        <w:pStyle w:val="ListParagraph"/>
        <w:numPr>
          <w:ilvl w:val="3"/>
          <w:numId w:val="1"/>
        </w:numPr>
      </w:pPr>
      <w:proofErr w:type="spellStart"/>
      <w:r>
        <w:t>BioHealth</w:t>
      </w:r>
      <w:proofErr w:type="spellEnd"/>
      <w:r>
        <w:t xml:space="preserve"> – 4 Associate, 3 Assistant</w:t>
      </w:r>
    </w:p>
    <w:p w14:paraId="2BA02F50" w14:textId="6D6BBE08" w:rsidR="009538D3" w:rsidRDefault="009538D3" w:rsidP="00080FFD">
      <w:pPr>
        <w:pStyle w:val="ListParagraph"/>
        <w:numPr>
          <w:ilvl w:val="3"/>
          <w:numId w:val="1"/>
        </w:numPr>
      </w:pPr>
      <w:proofErr w:type="spellStart"/>
      <w:r>
        <w:t>BioMedical</w:t>
      </w:r>
      <w:proofErr w:type="spellEnd"/>
      <w:r>
        <w:t xml:space="preserve"> – 4 Associate, 3 Assistant</w:t>
      </w:r>
    </w:p>
    <w:p w14:paraId="6FCBD2CD" w14:textId="64E2D9B4" w:rsidR="009538D3" w:rsidRDefault="009538D3" w:rsidP="00080FFD">
      <w:pPr>
        <w:pStyle w:val="ListParagraph"/>
        <w:numPr>
          <w:ilvl w:val="3"/>
          <w:numId w:val="1"/>
        </w:numPr>
      </w:pPr>
      <w:r>
        <w:t>Toxicology – 2 Associate, 2 Assistant</w:t>
      </w:r>
    </w:p>
    <w:p w14:paraId="7B7B16B8" w14:textId="332D2F2B" w:rsidR="009538D3" w:rsidRDefault="009538D3" w:rsidP="00080FFD">
      <w:pPr>
        <w:pStyle w:val="ListParagraph"/>
        <w:numPr>
          <w:ilvl w:val="3"/>
          <w:numId w:val="1"/>
        </w:numPr>
      </w:pPr>
      <w:r>
        <w:t xml:space="preserve">Chemical Biology – 10 </w:t>
      </w:r>
      <w:r>
        <w:t>tenure-track in 3 year</w:t>
      </w:r>
      <w:r>
        <w:t>s</w:t>
      </w:r>
    </w:p>
    <w:p w14:paraId="2E4EE68E" w14:textId="5789D01E" w:rsidR="009538D3" w:rsidRDefault="009538D3" w:rsidP="00080FFD">
      <w:pPr>
        <w:pStyle w:val="ListParagraph"/>
        <w:numPr>
          <w:ilvl w:val="3"/>
          <w:numId w:val="1"/>
        </w:numPr>
      </w:pPr>
      <w:r>
        <w:t>Synth Biology – 8 tenure-track in 3 years</w:t>
      </w:r>
    </w:p>
    <w:p w14:paraId="2CF43037" w14:textId="42B7BD29" w:rsidR="009538D3" w:rsidRDefault="009538D3" w:rsidP="00080FFD">
      <w:pPr>
        <w:pStyle w:val="ListParagraph"/>
        <w:numPr>
          <w:ilvl w:val="3"/>
          <w:numId w:val="1"/>
        </w:numPr>
      </w:pPr>
      <w:r>
        <w:t xml:space="preserve">TOTAL is 51 positions, of which Luddy will probably get about </w:t>
      </w:r>
      <w:proofErr w:type="gramStart"/>
      <w:r>
        <w:t>half</w:t>
      </w:r>
      <w:proofErr w:type="gramEnd"/>
    </w:p>
    <w:p w14:paraId="64A2D873" w14:textId="20B891DB" w:rsidR="009538D3" w:rsidRDefault="009538D3" w:rsidP="009538D3">
      <w:pPr>
        <w:pStyle w:val="ListParagraph"/>
        <w:numPr>
          <w:ilvl w:val="2"/>
          <w:numId w:val="1"/>
        </w:numPr>
      </w:pPr>
      <w:r>
        <w:t>Questions</w:t>
      </w:r>
    </w:p>
    <w:p w14:paraId="60044CAA" w14:textId="4EC59A4B" w:rsidR="009538D3" w:rsidRDefault="009538D3" w:rsidP="009538D3">
      <w:pPr>
        <w:pStyle w:val="ListParagraph"/>
        <w:numPr>
          <w:ilvl w:val="3"/>
          <w:numId w:val="1"/>
        </w:numPr>
      </w:pPr>
      <w:r>
        <w:lastRenderedPageBreak/>
        <w:t>Is IU searching for all these positions this year? No</w:t>
      </w:r>
    </w:p>
    <w:p w14:paraId="2A234ADF" w14:textId="63264D91" w:rsidR="009538D3" w:rsidRDefault="009538D3" w:rsidP="009538D3">
      <w:pPr>
        <w:pStyle w:val="ListParagraph"/>
        <w:numPr>
          <w:ilvl w:val="3"/>
          <w:numId w:val="1"/>
        </w:numPr>
      </w:pPr>
      <w:r>
        <w:t xml:space="preserve">Any F100 hires specifically for instructional hires?  No, not specifically, but the areas are </w:t>
      </w:r>
      <w:proofErr w:type="gramStart"/>
      <w:r>
        <w:t>broad</w:t>
      </w:r>
      <w:proofErr w:type="gramEnd"/>
    </w:p>
    <w:p w14:paraId="45564EBB" w14:textId="77777777" w:rsidR="00495E39" w:rsidRDefault="00495E39" w:rsidP="00495E39">
      <w:pPr>
        <w:pStyle w:val="ListParagraph"/>
        <w:ind w:left="2520"/>
      </w:pPr>
    </w:p>
    <w:p w14:paraId="30427CB3" w14:textId="6C4CDF02" w:rsidR="009538D3" w:rsidRPr="00495E39" w:rsidRDefault="009538D3" w:rsidP="009538D3">
      <w:pPr>
        <w:pStyle w:val="ListParagraph"/>
        <w:numPr>
          <w:ilvl w:val="0"/>
          <w:numId w:val="1"/>
        </w:numPr>
        <w:rPr>
          <w:b/>
          <w:bCs/>
        </w:rPr>
      </w:pPr>
      <w:r w:rsidRPr="00495E39">
        <w:rPr>
          <w:b/>
          <w:bCs/>
        </w:rPr>
        <w:t>Academic Misconduct Protocols – Paul Macklin</w:t>
      </w:r>
    </w:p>
    <w:p w14:paraId="3D02086E" w14:textId="2B4F7811" w:rsidR="009538D3" w:rsidRDefault="009538D3" w:rsidP="009538D3">
      <w:pPr>
        <w:pStyle w:val="ListParagraph"/>
        <w:numPr>
          <w:ilvl w:val="1"/>
          <w:numId w:val="1"/>
        </w:numPr>
      </w:pPr>
      <w:r>
        <w:t xml:space="preserve">Fall 2023 – understand and refine; </w:t>
      </w:r>
      <w:proofErr w:type="gramStart"/>
      <w:r>
        <w:t>document</w:t>
      </w:r>
      <w:proofErr w:type="gramEnd"/>
    </w:p>
    <w:p w14:paraId="6E36CC14" w14:textId="565FAF14" w:rsidR="009538D3" w:rsidRDefault="009538D3" w:rsidP="009538D3">
      <w:pPr>
        <w:pStyle w:val="ListParagraph"/>
        <w:numPr>
          <w:ilvl w:val="1"/>
          <w:numId w:val="1"/>
        </w:numPr>
      </w:pPr>
      <w:r>
        <w:t>Key approach</w:t>
      </w:r>
    </w:p>
    <w:p w14:paraId="502E1B8D" w14:textId="1DAE6CF9" w:rsidR="009538D3" w:rsidRDefault="009538D3" w:rsidP="009538D3">
      <w:pPr>
        <w:pStyle w:val="ListParagraph"/>
        <w:numPr>
          <w:ilvl w:val="2"/>
          <w:numId w:val="1"/>
        </w:numPr>
      </w:pPr>
      <w:r>
        <w:t>Document instructions</w:t>
      </w:r>
    </w:p>
    <w:p w14:paraId="5EDACE1C" w14:textId="7A39156F" w:rsidR="009538D3" w:rsidRDefault="009538D3" w:rsidP="009538D3">
      <w:pPr>
        <w:pStyle w:val="ListParagraph"/>
        <w:numPr>
          <w:ilvl w:val="2"/>
          <w:numId w:val="1"/>
        </w:numPr>
      </w:pPr>
      <w:r>
        <w:t xml:space="preserve">Adopt best </w:t>
      </w:r>
      <w:proofErr w:type="gramStart"/>
      <w:r>
        <w:t>practices</w:t>
      </w:r>
      <w:proofErr w:type="gramEnd"/>
    </w:p>
    <w:p w14:paraId="11F7F46E" w14:textId="2456D29A" w:rsidR="009538D3" w:rsidRDefault="009538D3" w:rsidP="009538D3">
      <w:pPr>
        <w:pStyle w:val="ListParagraph"/>
        <w:numPr>
          <w:ilvl w:val="2"/>
          <w:numId w:val="1"/>
        </w:numPr>
      </w:pPr>
      <w:r>
        <w:t>Continuous improvement</w:t>
      </w:r>
    </w:p>
    <w:p w14:paraId="17F1D5DB" w14:textId="7C3C58B7" w:rsidR="009538D3" w:rsidRDefault="009538D3" w:rsidP="009538D3">
      <w:pPr>
        <w:pStyle w:val="ListParagraph"/>
        <w:numPr>
          <w:ilvl w:val="1"/>
          <w:numId w:val="1"/>
        </w:numPr>
      </w:pPr>
      <w:r>
        <w:t>Quick Primer</w:t>
      </w:r>
    </w:p>
    <w:p w14:paraId="38A7A5CA" w14:textId="5E0D4689" w:rsidR="009538D3" w:rsidRDefault="009538D3" w:rsidP="009538D3">
      <w:pPr>
        <w:pStyle w:val="ListParagraph"/>
        <w:numPr>
          <w:ilvl w:val="2"/>
          <w:numId w:val="1"/>
        </w:numPr>
      </w:pPr>
      <w:r>
        <w:t>Initial accusation</w:t>
      </w:r>
    </w:p>
    <w:p w14:paraId="49994749" w14:textId="4AA342FA" w:rsidR="009538D3" w:rsidRDefault="00495E39" w:rsidP="00495E39">
      <w:pPr>
        <w:pStyle w:val="ListParagraph"/>
        <w:numPr>
          <w:ilvl w:val="3"/>
          <w:numId w:val="1"/>
        </w:numPr>
      </w:pPr>
      <w:r>
        <w:t>Teacher and student meet</w:t>
      </w:r>
    </w:p>
    <w:p w14:paraId="5732A4AA" w14:textId="526BAF04" w:rsidR="00495E39" w:rsidRDefault="00495E39" w:rsidP="00495E39">
      <w:pPr>
        <w:pStyle w:val="ListParagraph"/>
        <w:numPr>
          <w:ilvl w:val="3"/>
          <w:numId w:val="1"/>
        </w:numPr>
      </w:pPr>
      <w:r>
        <w:t>Report to Office of Student Conduct (OSC) within 5 days</w:t>
      </w:r>
    </w:p>
    <w:p w14:paraId="3422D00F" w14:textId="0F912FC2" w:rsidR="00495E39" w:rsidRDefault="00495E39" w:rsidP="00495E39">
      <w:pPr>
        <w:pStyle w:val="ListParagraph"/>
        <w:numPr>
          <w:ilvl w:val="2"/>
          <w:numId w:val="1"/>
        </w:numPr>
      </w:pPr>
      <w:r>
        <w:t>OSC reporting</w:t>
      </w:r>
    </w:p>
    <w:p w14:paraId="250AE8CD" w14:textId="69DFB95F" w:rsidR="00495E39" w:rsidRDefault="00495E39" w:rsidP="00495E39">
      <w:pPr>
        <w:pStyle w:val="ListParagraph"/>
        <w:numPr>
          <w:ilvl w:val="3"/>
          <w:numId w:val="1"/>
        </w:numPr>
      </w:pPr>
      <w:r>
        <w:t>ADUE</w:t>
      </w:r>
    </w:p>
    <w:p w14:paraId="508E9E08" w14:textId="7E2016BD" w:rsidR="00495E39" w:rsidRDefault="00495E39" w:rsidP="00495E39">
      <w:pPr>
        <w:pStyle w:val="ListParagraph"/>
        <w:numPr>
          <w:ilvl w:val="3"/>
          <w:numId w:val="1"/>
        </w:numPr>
      </w:pPr>
      <w:r>
        <w:t xml:space="preserve">Student has 7 days to </w:t>
      </w:r>
      <w:proofErr w:type="gramStart"/>
      <w:r>
        <w:t>appeal</w:t>
      </w:r>
      <w:proofErr w:type="gramEnd"/>
    </w:p>
    <w:p w14:paraId="3B08B469" w14:textId="4474B672" w:rsidR="00495E39" w:rsidRDefault="00495E39" w:rsidP="00495E39">
      <w:pPr>
        <w:pStyle w:val="ListParagraph"/>
        <w:numPr>
          <w:ilvl w:val="2"/>
          <w:numId w:val="1"/>
        </w:numPr>
      </w:pPr>
      <w:r>
        <w:t>Appeal to ADUE</w:t>
      </w:r>
    </w:p>
    <w:p w14:paraId="0970C8B5" w14:textId="0D8D1BC9" w:rsidR="00495E39" w:rsidRDefault="00495E39" w:rsidP="00495E39">
      <w:pPr>
        <w:pStyle w:val="ListParagraph"/>
        <w:numPr>
          <w:ilvl w:val="3"/>
          <w:numId w:val="1"/>
        </w:numPr>
      </w:pPr>
      <w:r>
        <w:t>Mediation within 7 business days</w:t>
      </w:r>
    </w:p>
    <w:p w14:paraId="4DF76FC0" w14:textId="59289902" w:rsidR="00495E39" w:rsidRDefault="00495E39" w:rsidP="00495E39">
      <w:pPr>
        <w:pStyle w:val="ListParagraph"/>
        <w:numPr>
          <w:ilvl w:val="1"/>
          <w:numId w:val="1"/>
        </w:numPr>
      </w:pPr>
      <w:r>
        <w:t>ADUE actions</w:t>
      </w:r>
    </w:p>
    <w:p w14:paraId="06A9D597" w14:textId="554D2ACB" w:rsidR="00495E39" w:rsidRDefault="00495E39" w:rsidP="00495E39">
      <w:pPr>
        <w:pStyle w:val="ListParagraph"/>
        <w:numPr>
          <w:ilvl w:val="2"/>
          <w:numId w:val="1"/>
        </w:numPr>
      </w:pPr>
      <w:r>
        <w:t xml:space="preserve">Created </w:t>
      </w:r>
      <w:proofErr w:type="spellStart"/>
      <w:r>
        <w:t>LuddyDUE</w:t>
      </w:r>
      <w:proofErr w:type="spellEnd"/>
      <w:r>
        <w:t xml:space="preserve"> for email for continuity from one AD to the next </w:t>
      </w:r>
      <w:proofErr w:type="gramStart"/>
      <w:r>
        <w:t>AD</w:t>
      </w:r>
      <w:proofErr w:type="gramEnd"/>
    </w:p>
    <w:p w14:paraId="2E974CD2" w14:textId="01EE4741" w:rsidR="00495E39" w:rsidRDefault="00495E39" w:rsidP="00495E39">
      <w:pPr>
        <w:pStyle w:val="ListParagraph"/>
        <w:numPr>
          <w:ilvl w:val="2"/>
          <w:numId w:val="1"/>
        </w:numPr>
      </w:pPr>
      <w:r>
        <w:t>Secure SharePoint repository</w:t>
      </w:r>
    </w:p>
    <w:p w14:paraId="2D89BB06" w14:textId="76DB3FA4" w:rsidR="00495E39" w:rsidRDefault="00495E39" w:rsidP="00495E39">
      <w:pPr>
        <w:pStyle w:val="ListParagraph"/>
        <w:numPr>
          <w:ilvl w:val="2"/>
          <w:numId w:val="1"/>
        </w:numPr>
      </w:pPr>
      <w:r>
        <w:t xml:space="preserve">Updating and streamlining hearings – move to Zoom &amp; always on </w:t>
      </w:r>
      <w:proofErr w:type="gramStart"/>
      <w:r>
        <w:t>Wednesdays</w:t>
      </w:r>
      <w:proofErr w:type="gramEnd"/>
    </w:p>
    <w:p w14:paraId="3A7EBD19" w14:textId="0A5B457B" w:rsidR="00495E39" w:rsidRDefault="00495E39" w:rsidP="00495E39">
      <w:pPr>
        <w:pStyle w:val="ListParagraph"/>
        <w:numPr>
          <w:ilvl w:val="1"/>
          <w:numId w:val="1"/>
        </w:numPr>
      </w:pPr>
      <w:r>
        <w:t>Ongoing</w:t>
      </w:r>
    </w:p>
    <w:p w14:paraId="1245065D" w14:textId="14F01700" w:rsidR="00495E39" w:rsidRDefault="00495E39" w:rsidP="00495E39">
      <w:pPr>
        <w:pStyle w:val="ListParagraph"/>
        <w:numPr>
          <w:ilvl w:val="2"/>
          <w:numId w:val="1"/>
        </w:numPr>
      </w:pPr>
      <w:r>
        <w:t>Continue to streamline pre-</w:t>
      </w:r>
      <w:proofErr w:type="gramStart"/>
      <w:r>
        <w:t>hearings</w:t>
      </w:r>
      <w:proofErr w:type="gramEnd"/>
    </w:p>
    <w:p w14:paraId="2FC4C236" w14:textId="733DD7B5" w:rsidR="00495E39" w:rsidRDefault="00495E39" w:rsidP="00495E39">
      <w:pPr>
        <w:pStyle w:val="ListParagraph"/>
        <w:numPr>
          <w:ilvl w:val="2"/>
          <w:numId w:val="1"/>
        </w:numPr>
      </w:pPr>
      <w:r>
        <w:t>Error checking</w:t>
      </w:r>
    </w:p>
    <w:p w14:paraId="75354DF6" w14:textId="52E8A441" w:rsidR="00495E39" w:rsidRDefault="00495E39" w:rsidP="00495E39">
      <w:pPr>
        <w:pStyle w:val="ListParagraph"/>
        <w:numPr>
          <w:ilvl w:val="2"/>
          <w:numId w:val="1"/>
        </w:numPr>
      </w:pPr>
      <w:r>
        <w:t xml:space="preserve">Ensure students know their </w:t>
      </w:r>
      <w:proofErr w:type="gramStart"/>
      <w:r>
        <w:t>rights</w:t>
      </w:r>
      <w:proofErr w:type="gramEnd"/>
    </w:p>
    <w:p w14:paraId="045F9CF6" w14:textId="204068AA" w:rsidR="00495E39" w:rsidRDefault="00495E39" w:rsidP="00495E39">
      <w:pPr>
        <w:pStyle w:val="ListParagraph"/>
        <w:numPr>
          <w:ilvl w:val="2"/>
          <w:numId w:val="1"/>
        </w:numPr>
      </w:pPr>
      <w:r>
        <w:t>Document</w:t>
      </w:r>
    </w:p>
    <w:p w14:paraId="1AED459C" w14:textId="323B94D9" w:rsidR="00495E39" w:rsidRDefault="00495E39" w:rsidP="00495E39">
      <w:pPr>
        <w:pStyle w:val="ListParagraph"/>
        <w:numPr>
          <w:ilvl w:val="2"/>
          <w:numId w:val="1"/>
        </w:numPr>
      </w:pPr>
      <w:r>
        <w:t>Pool of panelists (we need more panelists!)</w:t>
      </w:r>
    </w:p>
    <w:p w14:paraId="0D033BCB" w14:textId="38E873D0" w:rsidR="00495E39" w:rsidRDefault="00495E39" w:rsidP="00495E39">
      <w:pPr>
        <w:pStyle w:val="ListParagraph"/>
        <w:numPr>
          <w:ilvl w:val="2"/>
          <w:numId w:val="1"/>
        </w:numPr>
      </w:pPr>
      <w:r>
        <w:t xml:space="preserve">Update the </w:t>
      </w:r>
      <w:proofErr w:type="gramStart"/>
      <w:r>
        <w:t>bulletin</w:t>
      </w:r>
      <w:proofErr w:type="gramEnd"/>
    </w:p>
    <w:p w14:paraId="18EE57DD" w14:textId="07365586" w:rsidR="00495E39" w:rsidRDefault="00495E39" w:rsidP="00495E39">
      <w:pPr>
        <w:pStyle w:val="ListParagraph"/>
        <w:numPr>
          <w:ilvl w:val="2"/>
          <w:numId w:val="1"/>
        </w:numPr>
      </w:pPr>
      <w:r>
        <w:t>Allow “share screen”?</w:t>
      </w:r>
    </w:p>
    <w:p w14:paraId="04A23A61" w14:textId="43892611" w:rsidR="00495E39" w:rsidRDefault="00495E39" w:rsidP="00495E39">
      <w:pPr>
        <w:pStyle w:val="ListParagraph"/>
        <w:numPr>
          <w:ilvl w:val="2"/>
          <w:numId w:val="1"/>
        </w:numPr>
      </w:pPr>
      <w:r>
        <w:t>Share PDFs?</w:t>
      </w:r>
    </w:p>
    <w:p w14:paraId="5BBFA107" w14:textId="0A0CB798" w:rsidR="00495E39" w:rsidRDefault="00495E39" w:rsidP="00495E39">
      <w:pPr>
        <w:pStyle w:val="ListParagraph"/>
        <w:numPr>
          <w:ilvl w:val="1"/>
          <w:numId w:val="1"/>
        </w:numPr>
      </w:pPr>
      <w:r>
        <w:t>Questions</w:t>
      </w:r>
    </w:p>
    <w:p w14:paraId="13888643" w14:textId="77777777" w:rsidR="00495E39" w:rsidRDefault="00495E39" w:rsidP="00495E39">
      <w:pPr>
        <w:pStyle w:val="ListParagraph"/>
        <w:numPr>
          <w:ilvl w:val="2"/>
          <w:numId w:val="1"/>
        </w:numPr>
      </w:pPr>
      <w:r>
        <w:t xml:space="preserve">How much do we know about what happens at OSC? </w:t>
      </w:r>
    </w:p>
    <w:p w14:paraId="0DCFC1B9" w14:textId="33D87EE2" w:rsidR="00495E39" w:rsidRDefault="00495E39" w:rsidP="00495E39">
      <w:pPr>
        <w:pStyle w:val="ListParagraph"/>
        <w:numPr>
          <w:ilvl w:val="3"/>
          <w:numId w:val="1"/>
        </w:numPr>
      </w:pPr>
      <w:r>
        <w:t xml:space="preserve">Student expectations are nicely </w:t>
      </w:r>
      <w:proofErr w:type="gramStart"/>
      <w:r>
        <w:t>documented</w:t>
      </w:r>
      <w:proofErr w:type="gramEnd"/>
    </w:p>
    <w:p w14:paraId="6D5145F5" w14:textId="6D6BC599" w:rsidR="00495E39" w:rsidRDefault="00495E39" w:rsidP="00495E39">
      <w:pPr>
        <w:pStyle w:val="ListParagraph"/>
        <w:numPr>
          <w:ilvl w:val="3"/>
          <w:numId w:val="1"/>
        </w:numPr>
      </w:pPr>
      <w:r>
        <w:t xml:space="preserve">We do not always know the </w:t>
      </w:r>
      <w:proofErr w:type="gramStart"/>
      <w:r>
        <w:t>outcomes</w:t>
      </w:r>
      <w:proofErr w:type="gramEnd"/>
    </w:p>
    <w:p w14:paraId="7804DBA8" w14:textId="3F4FC885" w:rsidR="00495E39" w:rsidRDefault="00495E39" w:rsidP="00495E39">
      <w:pPr>
        <w:pStyle w:val="ListParagraph"/>
        <w:numPr>
          <w:ilvl w:val="3"/>
          <w:numId w:val="1"/>
        </w:numPr>
      </w:pPr>
      <w:r>
        <w:t>$250 fee to students for first offense for a half-day workshop</w:t>
      </w:r>
    </w:p>
    <w:p w14:paraId="27848561" w14:textId="25BDDE09" w:rsidR="00495E39" w:rsidRDefault="00495E39" w:rsidP="00495E39">
      <w:pPr>
        <w:pStyle w:val="ListParagraph"/>
        <w:numPr>
          <w:ilvl w:val="2"/>
          <w:numId w:val="1"/>
        </w:numPr>
      </w:pPr>
      <w:r>
        <w:t>Do you need to inform student of contact with the OSC?</w:t>
      </w:r>
    </w:p>
    <w:p w14:paraId="79A2B16A" w14:textId="47B3EC2D" w:rsidR="00495E39" w:rsidRDefault="00495E39" w:rsidP="00495E39">
      <w:pPr>
        <w:pStyle w:val="ListParagraph"/>
        <w:numPr>
          <w:ilvl w:val="3"/>
          <w:numId w:val="1"/>
        </w:numPr>
      </w:pPr>
      <w:r>
        <w:t xml:space="preserve">Teacher and student should talk </w:t>
      </w:r>
      <w:proofErr w:type="gramStart"/>
      <w:r>
        <w:t>first</w:t>
      </w:r>
      <w:proofErr w:type="gramEnd"/>
    </w:p>
    <w:p w14:paraId="109E5777" w14:textId="5B06D02B" w:rsidR="00495E39" w:rsidRDefault="00495E39" w:rsidP="00495E39">
      <w:pPr>
        <w:pStyle w:val="ListParagraph"/>
        <w:numPr>
          <w:ilvl w:val="3"/>
          <w:numId w:val="1"/>
        </w:numPr>
      </w:pPr>
      <w:r>
        <w:t xml:space="preserve">It should not be a surprise to the student that OSC is </w:t>
      </w:r>
      <w:proofErr w:type="gramStart"/>
      <w:r>
        <w:t>contacted</w:t>
      </w:r>
      <w:proofErr w:type="gramEnd"/>
    </w:p>
    <w:p w14:paraId="7E00F17A" w14:textId="02F29C0D" w:rsidR="00495E39" w:rsidRDefault="00495E39" w:rsidP="00495E39">
      <w:pPr>
        <w:pStyle w:val="ListParagraph"/>
        <w:numPr>
          <w:ilvl w:val="2"/>
          <w:numId w:val="1"/>
        </w:numPr>
      </w:pPr>
      <w:r>
        <w:t>Can you provide boilerplate text for us to put in our syllabi? – Yes, will do.</w:t>
      </w:r>
    </w:p>
    <w:p w14:paraId="6D34C5E4" w14:textId="4C96DA0D" w:rsidR="00495E39" w:rsidRDefault="00495E39" w:rsidP="00495E39">
      <w:pPr>
        <w:pStyle w:val="ListParagraph"/>
        <w:numPr>
          <w:ilvl w:val="2"/>
          <w:numId w:val="1"/>
        </w:numPr>
      </w:pPr>
      <w:r>
        <w:t>I have had at least 3 students claim that</w:t>
      </w:r>
      <w:r w:rsidR="00AC4FEF">
        <w:t xml:space="preserve"> the accusation itself is threatening or detrimental to their mental </w:t>
      </w:r>
      <w:proofErr w:type="gramStart"/>
      <w:r w:rsidR="00AC4FEF">
        <w:t>health</w:t>
      </w:r>
      <w:proofErr w:type="gramEnd"/>
    </w:p>
    <w:p w14:paraId="4816D887" w14:textId="092F8C68" w:rsidR="00AC4FEF" w:rsidRDefault="00AC4FEF" w:rsidP="00AC4FEF">
      <w:pPr>
        <w:pStyle w:val="ListParagraph"/>
        <w:numPr>
          <w:ilvl w:val="3"/>
          <w:numId w:val="1"/>
        </w:numPr>
      </w:pPr>
      <w:r>
        <w:t xml:space="preserve">Moving to Zoom has </w:t>
      </w:r>
      <w:proofErr w:type="gramStart"/>
      <w:r>
        <w:t>helped</w:t>
      </w:r>
      <w:proofErr w:type="gramEnd"/>
    </w:p>
    <w:p w14:paraId="6AEFD1A4" w14:textId="27B0C584" w:rsidR="00AC4FEF" w:rsidRDefault="00AC4FEF" w:rsidP="00AC4FEF">
      <w:pPr>
        <w:pStyle w:val="ListParagraph"/>
        <w:numPr>
          <w:ilvl w:val="3"/>
          <w:numId w:val="1"/>
        </w:numPr>
      </w:pPr>
      <w:r>
        <w:lastRenderedPageBreak/>
        <w:t xml:space="preserve">Can we record the Zoom? Yes, just be </w:t>
      </w:r>
      <w:proofErr w:type="gramStart"/>
      <w:r>
        <w:t>recorded</w:t>
      </w:r>
      <w:proofErr w:type="gramEnd"/>
    </w:p>
    <w:p w14:paraId="6FFA1786" w14:textId="782B0023" w:rsidR="00AC4FEF" w:rsidRDefault="00AC4FEF" w:rsidP="00AC4FEF">
      <w:pPr>
        <w:pStyle w:val="ListParagraph"/>
        <w:numPr>
          <w:ilvl w:val="3"/>
          <w:numId w:val="1"/>
        </w:numPr>
      </w:pPr>
      <w:r>
        <w:t xml:space="preserve">I have brought others into the meeting with the student to help put the student at ease and/or allow the student to talk to someone else besides </w:t>
      </w:r>
      <w:proofErr w:type="gramStart"/>
      <w:r>
        <w:t>me</w:t>
      </w:r>
      <w:proofErr w:type="gramEnd"/>
    </w:p>
    <w:p w14:paraId="3BDC30BE" w14:textId="03CB3EB2" w:rsidR="00AC4FEF" w:rsidRDefault="00AC4FEF" w:rsidP="00AC4FEF">
      <w:pPr>
        <w:pStyle w:val="ListParagraph"/>
        <w:numPr>
          <w:ilvl w:val="2"/>
          <w:numId w:val="1"/>
        </w:numPr>
      </w:pPr>
      <w:r>
        <w:t xml:space="preserve">We need an </w:t>
      </w:r>
      <w:proofErr w:type="gramStart"/>
      <w:r>
        <w:t>all school</w:t>
      </w:r>
      <w:proofErr w:type="gramEnd"/>
      <w:r>
        <w:t xml:space="preserve"> repository for all the forms and instructions, etc.</w:t>
      </w:r>
    </w:p>
    <w:p w14:paraId="18B2137F" w14:textId="77777777" w:rsidR="00AC4FEF" w:rsidRDefault="00AC4FEF" w:rsidP="00AC4FEF">
      <w:pPr>
        <w:pStyle w:val="ListParagraph"/>
        <w:ind w:left="1800"/>
      </w:pPr>
    </w:p>
    <w:p w14:paraId="05CCFFB3" w14:textId="2C49F4F8" w:rsidR="00AC4FEF" w:rsidRPr="00AC4FEF" w:rsidRDefault="00AC4FEF" w:rsidP="00AC4FEF">
      <w:pPr>
        <w:pStyle w:val="ListParagraph"/>
        <w:numPr>
          <w:ilvl w:val="0"/>
          <w:numId w:val="1"/>
        </w:numPr>
        <w:rPr>
          <w:b/>
          <w:bCs/>
        </w:rPr>
      </w:pPr>
      <w:r w:rsidRPr="00AC4FEF">
        <w:rPr>
          <w:b/>
          <w:bCs/>
        </w:rPr>
        <w:t>Strategic Plan – Phase 3 launch TODAY!</w:t>
      </w:r>
    </w:p>
    <w:p w14:paraId="4F59632A" w14:textId="13B25FB9" w:rsidR="00AC4FEF" w:rsidRDefault="00AC4FEF" w:rsidP="00AC4FEF">
      <w:pPr>
        <w:pStyle w:val="ListParagraph"/>
        <w:numPr>
          <w:ilvl w:val="1"/>
          <w:numId w:val="1"/>
        </w:numPr>
      </w:pPr>
      <w:r>
        <w:t>4 pillars</w:t>
      </w:r>
    </w:p>
    <w:p w14:paraId="359E2330" w14:textId="31B371DF" w:rsidR="00AC4FEF" w:rsidRPr="00AC4FEF" w:rsidRDefault="00AC4FEF" w:rsidP="00AC4FEF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 w:rsidRPr="00AC4FEF">
        <w:rPr>
          <w:b/>
          <w:bCs/>
          <w:i/>
          <w:iCs/>
        </w:rPr>
        <w:t>Student Success and Opportunity</w:t>
      </w:r>
    </w:p>
    <w:p w14:paraId="2964BE5C" w14:textId="5F9D67E7" w:rsidR="00AC4FEF" w:rsidRDefault="00AC4FEF" w:rsidP="00AC4FEF">
      <w:pPr>
        <w:pStyle w:val="ListParagraph"/>
        <w:numPr>
          <w:ilvl w:val="3"/>
          <w:numId w:val="1"/>
        </w:numPr>
      </w:pPr>
      <w:r>
        <w:t>Set standards in Teaching and Learning</w:t>
      </w:r>
    </w:p>
    <w:p w14:paraId="29006F26" w14:textId="780BE87A" w:rsidR="00AC4FEF" w:rsidRDefault="00AC4FEF" w:rsidP="00AC4FEF">
      <w:pPr>
        <w:pStyle w:val="ListParagraph"/>
        <w:numPr>
          <w:ilvl w:val="3"/>
          <w:numId w:val="1"/>
        </w:numPr>
      </w:pPr>
      <w:r>
        <w:t xml:space="preserve">Prepare to be </w:t>
      </w:r>
      <w:proofErr w:type="gramStart"/>
      <w:r>
        <w:t>leaders</w:t>
      </w:r>
      <w:proofErr w:type="gramEnd"/>
    </w:p>
    <w:p w14:paraId="3D287DEE" w14:textId="45A46AB1" w:rsidR="00AC4FEF" w:rsidRDefault="00AC4FEF" w:rsidP="00AC4FEF">
      <w:pPr>
        <w:pStyle w:val="ListParagraph"/>
        <w:numPr>
          <w:ilvl w:val="3"/>
          <w:numId w:val="1"/>
        </w:numPr>
      </w:pPr>
      <w:r>
        <w:t>Build/support diversity</w:t>
      </w:r>
    </w:p>
    <w:p w14:paraId="74D44973" w14:textId="23E82950" w:rsidR="00AC4FEF" w:rsidRDefault="00AC4FEF" w:rsidP="00AC4FEF">
      <w:pPr>
        <w:pStyle w:val="ListParagraph"/>
        <w:numPr>
          <w:ilvl w:val="3"/>
          <w:numId w:val="1"/>
        </w:numPr>
      </w:pPr>
      <w:r>
        <w:t>Question: What resources will be provided?</w:t>
      </w:r>
    </w:p>
    <w:p w14:paraId="4FE2B179" w14:textId="05C616ED" w:rsidR="00AC4FEF" w:rsidRDefault="00AC4FEF" w:rsidP="00AC4FEF">
      <w:pPr>
        <w:pStyle w:val="ListParagraph"/>
        <w:numPr>
          <w:ilvl w:val="4"/>
          <w:numId w:val="1"/>
        </w:numPr>
      </w:pPr>
      <w:r>
        <w:t>New Crimson Course Initiative</w:t>
      </w:r>
    </w:p>
    <w:p w14:paraId="73EC76F6" w14:textId="57B2DE2D" w:rsidR="00AC4FEF" w:rsidRDefault="00AC4FEF" w:rsidP="00AC4FEF">
      <w:pPr>
        <w:pStyle w:val="ListParagraph"/>
        <w:numPr>
          <w:ilvl w:val="4"/>
          <w:numId w:val="1"/>
        </w:numPr>
      </w:pPr>
      <w:r>
        <w:t xml:space="preserve">$2M grant from </w:t>
      </w:r>
      <w:proofErr w:type="gramStart"/>
      <w:r>
        <w:t>Crane</w:t>
      </w:r>
      <w:proofErr w:type="gramEnd"/>
    </w:p>
    <w:p w14:paraId="64BC8D3F" w14:textId="5F8B85EF" w:rsidR="00AC4FEF" w:rsidRDefault="00AC4FEF" w:rsidP="00AC4FEF">
      <w:pPr>
        <w:pStyle w:val="ListParagraph"/>
        <w:numPr>
          <w:ilvl w:val="4"/>
          <w:numId w:val="1"/>
        </w:numPr>
      </w:pPr>
      <w:r>
        <w:t>Other grants</w:t>
      </w:r>
    </w:p>
    <w:p w14:paraId="7930935F" w14:textId="144A1D73" w:rsidR="00AC4FEF" w:rsidRPr="00AC4FEF" w:rsidRDefault="00AC4FEF" w:rsidP="00AC4FEF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 w:rsidRPr="00AC4FEF">
        <w:rPr>
          <w:b/>
          <w:bCs/>
          <w:i/>
          <w:iCs/>
        </w:rPr>
        <w:t>Transformative Research and Creativity</w:t>
      </w:r>
    </w:p>
    <w:p w14:paraId="31C787BB" w14:textId="71364236" w:rsidR="00AC4FEF" w:rsidRDefault="00AC4FEF" w:rsidP="00AC4FEF">
      <w:pPr>
        <w:pStyle w:val="ListParagraph"/>
        <w:numPr>
          <w:ilvl w:val="3"/>
          <w:numId w:val="1"/>
        </w:numPr>
      </w:pPr>
      <w:r>
        <w:t>Amplify current areas of excellence with an emphasis on socio-</w:t>
      </w:r>
      <w:proofErr w:type="gramStart"/>
      <w:r>
        <w:t>tech</w:t>
      </w:r>
      <w:proofErr w:type="gramEnd"/>
    </w:p>
    <w:p w14:paraId="3FD6422D" w14:textId="66E474E8" w:rsidR="00AC4FEF" w:rsidRDefault="00AC4FEF" w:rsidP="00AC4FEF">
      <w:pPr>
        <w:pStyle w:val="ListParagraph"/>
        <w:numPr>
          <w:ilvl w:val="3"/>
          <w:numId w:val="1"/>
        </w:numPr>
      </w:pPr>
      <w:r>
        <w:t xml:space="preserve">Invest in </w:t>
      </w:r>
      <w:proofErr w:type="gramStart"/>
      <w:r>
        <w:t>development</w:t>
      </w:r>
      <w:proofErr w:type="gramEnd"/>
    </w:p>
    <w:p w14:paraId="0ECBCECB" w14:textId="32750F78" w:rsidR="00AC4FEF" w:rsidRDefault="00AC4FEF" w:rsidP="00AC4FEF">
      <w:pPr>
        <w:pStyle w:val="ListParagraph"/>
        <w:numPr>
          <w:ilvl w:val="3"/>
          <w:numId w:val="1"/>
        </w:numPr>
      </w:pPr>
      <w:r>
        <w:t xml:space="preserve">Strengthen research support </w:t>
      </w:r>
      <w:proofErr w:type="gramStart"/>
      <w:r>
        <w:t>infrastructure</w:t>
      </w:r>
      <w:proofErr w:type="gramEnd"/>
    </w:p>
    <w:p w14:paraId="3FD41190" w14:textId="5097E9E6" w:rsidR="00AC4FEF" w:rsidRPr="00AC4FEF" w:rsidRDefault="00AC4FEF" w:rsidP="00AC4FEF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 w:rsidRPr="00AC4FEF">
        <w:rPr>
          <w:b/>
          <w:bCs/>
          <w:i/>
          <w:iCs/>
        </w:rPr>
        <w:t>Service to our state and beyond</w:t>
      </w:r>
    </w:p>
    <w:p w14:paraId="47E7E37E" w14:textId="10B7D879" w:rsidR="00AC4FEF" w:rsidRDefault="00AC4FEF" w:rsidP="00AC4FEF">
      <w:pPr>
        <w:pStyle w:val="ListParagraph"/>
        <w:numPr>
          <w:ilvl w:val="3"/>
          <w:numId w:val="1"/>
        </w:numPr>
      </w:pPr>
      <w:r>
        <w:t xml:space="preserve">Be thought </w:t>
      </w:r>
      <w:proofErr w:type="gramStart"/>
      <w:r>
        <w:t>leaders</w:t>
      </w:r>
      <w:proofErr w:type="gramEnd"/>
    </w:p>
    <w:p w14:paraId="0DCD7555" w14:textId="16412063" w:rsidR="00AC4FEF" w:rsidRDefault="00AC4FEF" w:rsidP="00AC4FEF">
      <w:pPr>
        <w:pStyle w:val="ListParagraph"/>
        <w:numPr>
          <w:ilvl w:val="3"/>
          <w:numId w:val="1"/>
        </w:numPr>
      </w:pPr>
      <w:r>
        <w:t>Create opportunities to share knowledge/</w:t>
      </w:r>
      <w:proofErr w:type="gramStart"/>
      <w:r>
        <w:t>expertise</w:t>
      </w:r>
      <w:proofErr w:type="gramEnd"/>
    </w:p>
    <w:p w14:paraId="7C94EA6A" w14:textId="3B9AA8D5" w:rsidR="00AC4FEF" w:rsidRDefault="00AC4FEF" w:rsidP="00AC4FEF">
      <w:pPr>
        <w:pStyle w:val="ListParagraph"/>
        <w:numPr>
          <w:ilvl w:val="3"/>
          <w:numId w:val="1"/>
        </w:numPr>
      </w:pPr>
      <w:r>
        <w:t xml:space="preserve">Strengthen P-12 </w:t>
      </w:r>
      <w:proofErr w:type="gramStart"/>
      <w:r>
        <w:t>pipeline</w:t>
      </w:r>
      <w:proofErr w:type="gramEnd"/>
    </w:p>
    <w:p w14:paraId="6EF63294" w14:textId="182A72B3" w:rsidR="00AC4FEF" w:rsidRPr="00161887" w:rsidRDefault="00AC4FEF" w:rsidP="00AC4FEF">
      <w:pPr>
        <w:pStyle w:val="ListParagraph"/>
        <w:numPr>
          <w:ilvl w:val="2"/>
          <w:numId w:val="1"/>
        </w:numPr>
        <w:rPr>
          <w:b/>
          <w:bCs/>
          <w:i/>
          <w:iCs/>
        </w:rPr>
      </w:pPr>
      <w:r w:rsidRPr="00161887">
        <w:rPr>
          <w:b/>
          <w:bCs/>
          <w:i/>
          <w:iCs/>
        </w:rPr>
        <w:t>School Culture and Operations</w:t>
      </w:r>
    </w:p>
    <w:p w14:paraId="36FC7295" w14:textId="2D4D1C6E" w:rsidR="00AC4FEF" w:rsidRDefault="00161887" w:rsidP="00AC4FEF">
      <w:pPr>
        <w:pStyle w:val="ListParagraph"/>
        <w:numPr>
          <w:ilvl w:val="3"/>
          <w:numId w:val="1"/>
        </w:numPr>
      </w:pPr>
      <w:r>
        <w:t>Signature Luddy culture – TBD</w:t>
      </w:r>
    </w:p>
    <w:p w14:paraId="75944851" w14:textId="7791BE6B" w:rsidR="00161887" w:rsidRDefault="00161887" w:rsidP="00AC4FEF">
      <w:pPr>
        <w:pStyle w:val="ListParagraph"/>
        <w:numPr>
          <w:ilvl w:val="3"/>
          <w:numId w:val="1"/>
        </w:numPr>
      </w:pPr>
      <w:r>
        <w:t xml:space="preserve">Promote diversity and continuous </w:t>
      </w:r>
      <w:proofErr w:type="gramStart"/>
      <w:r>
        <w:t>development</w:t>
      </w:r>
      <w:proofErr w:type="gramEnd"/>
    </w:p>
    <w:p w14:paraId="7F728B69" w14:textId="3724EE8C" w:rsidR="00161887" w:rsidRDefault="00161887" w:rsidP="00AC4FEF">
      <w:pPr>
        <w:pStyle w:val="ListParagraph"/>
        <w:numPr>
          <w:ilvl w:val="3"/>
          <w:numId w:val="1"/>
        </w:numPr>
      </w:pPr>
      <w:r>
        <w:t xml:space="preserve">Strengthen internal systems and </w:t>
      </w:r>
      <w:proofErr w:type="gramStart"/>
      <w:r>
        <w:t>capabilities</w:t>
      </w:r>
      <w:proofErr w:type="gramEnd"/>
    </w:p>
    <w:p w14:paraId="3C0F5D26" w14:textId="2FD74E34" w:rsidR="00161887" w:rsidRDefault="00161887" w:rsidP="00161887">
      <w:pPr>
        <w:pStyle w:val="ListParagraph"/>
        <w:numPr>
          <w:ilvl w:val="1"/>
          <w:numId w:val="1"/>
        </w:numPr>
      </w:pPr>
      <w:r>
        <w:t>Implementation – Task force leaders</w:t>
      </w:r>
    </w:p>
    <w:p w14:paraId="3957C175" w14:textId="693FF712" w:rsidR="00161887" w:rsidRDefault="00161887" w:rsidP="00161887">
      <w:pPr>
        <w:pStyle w:val="ListParagraph"/>
        <w:numPr>
          <w:ilvl w:val="2"/>
          <w:numId w:val="1"/>
        </w:numPr>
      </w:pPr>
      <w:r>
        <w:t>Student Success – Stacy Arnold, Amy Maidi</w:t>
      </w:r>
    </w:p>
    <w:p w14:paraId="64A43FD4" w14:textId="663CF942" w:rsidR="00161887" w:rsidRDefault="00161887" w:rsidP="00161887">
      <w:pPr>
        <w:pStyle w:val="ListParagraph"/>
        <w:numPr>
          <w:ilvl w:val="2"/>
          <w:numId w:val="1"/>
        </w:numPr>
      </w:pPr>
      <w:r>
        <w:t xml:space="preserve">Research – </w:t>
      </w:r>
      <w:proofErr w:type="spellStart"/>
      <w:r>
        <w:t>Shiaoten</w:t>
      </w:r>
      <w:proofErr w:type="spellEnd"/>
      <w:r>
        <w:t xml:space="preserve"> Fang, </w:t>
      </w:r>
      <w:proofErr w:type="spellStart"/>
      <w:r>
        <w:t>XiaoFeng</w:t>
      </w:r>
      <w:proofErr w:type="spellEnd"/>
      <w:r>
        <w:t xml:space="preserve"> Wang</w:t>
      </w:r>
    </w:p>
    <w:p w14:paraId="683913A8" w14:textId="1C02A370" w:rsidR="00161887" w:rsidRDefault="00161887" w:rsidP="00161887">
      <w:pPr>
        <w:pStyle w:val="ListParagraph"/>
        <w:numPr>
          <w:ilvl w:val="2"/>
          <w:numId w:val="1"/>
        </w:numPr>
      </w:pPr>
      <w:r>
        <w:t xml:space="preserve">Service to State – Davide </w:t>
      </w:r>
      <w:proofErr w:type="spellStart"/>
      <w:r>
        <w:t>Bolchin</w:t>
      </w:r>
      <w:proofErr w:type="spellEnd"/>
    </w:p>
    <w:p w14:paraId="63EA74CC" w14:textId="0AD4ABAB" w:rsidR="00161887" w:rsidRDefault="00161887" w:rsidP="00161887">
      <w:pPr>
        <w:pStyle w:val="ListParagraph"/>
        <w:numPr>
          <w:ilvl w:val="2"/>
          <w:numId w:val="1"/>
        </w:numPr>
      </w:pPr>
      <w:r>
        <w:t>School Culture – Mike Noth, Rosiel Marasco</w:t>
      </w:r>
    </w:p>
    <w:p w14:paraId="3F5377FF" w14:textId="65169A08" w:rsidR="00161887" w:rsidRDefault="00161887" w:rsidP="00161887">
      <w:pPr>
        <w:pStyle w:val="ListParagraph"/>
        <w:numPr>
          <w:ilvl w:val="1"/>
          <w:numId w:val="1"/>
        </w:numPr>
      </w:pPr>
      <w:r>
        <w:t>Timeline</w:t>
      </w:r>
    </w:p>
    <w:p w14:paraId="7C5C95F3" w14:textId="1225E853" w:rsidR="00161887" w:rsidRDefault="00161887" w:rsidP="00161887">
      <w:pPr>
        <w:pStyle w:val="ListParagraph"/>
        <w:numPr>
          <w:ilvl w:val="2"/>
          <w:numId w:val="1"/>
        </w:numPr>
      </w:pPr>
      <w:r>
        <w:t>What to do first</w:t>
      </w:r>
    </w:p>
    <w:p w14:paraId="03A0645C" w14:textId="49D83FAC" w:rsidR="00161887" w:rsidRDefault="00161887" w:rsidP="00161887">
      <w:pPr>
        <w:pStyle w:val="ListParagraph"/>
        <w:numPr>
          <w:ilvl w:val="2"/>
          <w:numId w:val="1"/>
        </w:numPr>
      </w:pPr>
      <w:r>
        <w:t xml:space="preserve">Leaders will organize the </w:t>
      </w:r>
      <w:proofErr w:type="gramStart"/>
      <w:r>
        <w:t>steps</w:t>
      </w:r>
      <w:proofErr w:type="gramEnd"/>
    </w:p>
    <w:p w14:paraId="587B1E50" w14:textId="7A533D9F" w:rsidR="00161887" w:rsidRDefault="00161887" w:rsidP="00161887">
      <w:pPr>
        <w:pStyle w:val="ListParagraph"/>
        <w:numPr>
          <w:ilvl w:val="2"/>
          <w:numId w:val="1"/>
        </w:numPr>
      </w:pPr>
      <w:r>
        <w:t xml:space="preserve">Track progress using </w:t>
      </w:r>
      <w:proofErr w:type="gramStart"/>
      <w:r>
        <w:t>technology</w:t>
      </w:r>
      <w:proofErr w:type="gramEnd"/>
    </w:p>
    <w:p w14:paraId="6F9654EE" w14:textId="406184A7" w:rsidR="00161887" w:rsidRDefault="00161887" w:rsidP="00161887">
      <w:pPr>
        <w:pStyle w:val="ListParagraph"/>
        <w:numPr>
          <w:ilvl w:val="3"/>
          <w:numId w:val="1"/>
        </w:numPr>
      </w:pPr>
      <w:r>
        <w:t>3 times/year reports by Cabinet</w:t>
      </w:r>
    </w:p>
    <w:p w14:paraId="1D809867" w14:textId="72D30A6A" w:rsidR="00161887" w:rsidRDefault="00161887" w:rsidP="00161887">
      <w:pPr>
        <w:pStyle w:val="ListParagraph"/>
        <w:numPr>
          <w:ilvl w:val="4"/>
          <w:numId w:val="1"/>
        </w:numPr>
      </w:pPr>
      <w:proofErr w:type="gramStart"/>
      <w:r>
        <w:t>Deans</w:t>
      </w:r>
      <w:proofErr w:type="gramEnd"/>
      <w:r>
        <w:t xml:space="preserve"> messages</w:t>
      </w:r>
    </w:p>
    <w:p w14:paraId="272ACFC4" w14:textId="55F300F8" w:rsidR="00161887" w:rsidRDefault="00161887" w:rsidP="00161887">
      <w:pPr>
        <w:pStyle w:val="ListParagraph"/>
        <w:numPr>
          <w:ilvl w:val="4"/>
          <w:numId w:val="1"/>
        </w:numPr>
      </w:pPr>
      <w:r>
        <w:t>Faculty meetings</w:t>
      </w:r>
    </w:p>
    <w:p w14:paraId="4A84C5E9" w14:textId="682D6CCC" w:rsidR="00161887" w:rsidRDefault="00161887" w:rsidP="00161887">
      <w:pPr>
        <w:pStyle w:val="ListParagraph"/>
        <w:numPr>
          <w:ilvl w:val="4"/>
          <w:numId w:val="1"/>
        </w:numPr>
      </w:pPr>
      <w:r>
        <w:t xml:space="preserve">Disseminate through </w:t>
      </w:r>
      <w:proofErr w:type="gramStart"/>
      <w:r>
        <w:t>chairs</w:t>
      </w:r>
      <w:proofErr w:type="gramEnd"/>
    </w:p>
    <w:p w14:paraId="5A188392" w14:textId="360CB74B" w:rsidR="00161887" w:rsidRDefault="00161887" w:rsidP="00161887">
      <w:pPr>
        <w:pStyle w:val="ListParagraph"/>
        <w:numPr>
          <w:ilvl w:val="1"/>
          <w:numId w:val="1"/>
        </w:numPr>
      </w:pPr>
      <w:r>
        <w:t>Questions</w:t>
      </w:r>
    </w:p>
    <w:p w14:paraId="61657244" w14:textId="23E3DAEF" w:rsidR="00161887" w:rsidRDefault="00161887" w:rsidP="00161887">
      <w:pPr>
        <w:pStyle w:val="ListParagraph"/>
        <w:numPr>
          <w:ilvl w:val="2"/>
          <w:numId w:val="1"/>
        </w:numPr>
      </w:pPr>
      <w:r>
        <w:t xml:space="preserve">How will our plan work with IU 2030? That is up to the points of </w:t>
      </w:r>
      <w:proofErr w:type="gramStart"/>
      <w:r>
        <w:t>contact</w:t>
      </w:r>
      <w:proofErr w:type="gramEnd"/>
    </w:p>
    <w:p w14:paraId="3B8D151E" w14:textId="6AA992E5" w:rsidR="00161887" w:rsidRDefault="00161887" w:rsidP="00161887">
      <w:pPr>
        <w:pStyle w:val="ListParagraph"/>
        <w:numPr>
          <w:ilvl w:val="2"/>
          <w:numId w:val="1"/>
        </w:numPr>
      </w:pPr>
      <w:r>
        <w:t xml:space="preserve">2030 focus is on metrics; we need to make sure we are connected with </w:t>
      </w:r>
      <w:proofErr w:type="gramStart"/>
      <w:r>
        <w:t>that</w:t>
      </w:r>
      <w:proofErr w:type="gramEnd"/>
    </w:p>
    <w:p w14:paraId="1DF94564" w14:textId="4BE7FF9A" w:rsidR="00161887" w:rsidRDefault="00161887" w:rsidP="00161887">
      <w:pPr>
        <w:pStyle w:val="ListParagraph"/>
        <w:numPr>
          <w:ilvl w:val="2"/>
          <w:numId w:val="1"/>
        </w:numPr>
      </w:pPr>
      <w:r>
        <w:t xml:space="preserve">Don’t have to wait for definitions before </w:t>
      </w:r>
      <w:proofErr w:type="gramStart"/>
      <w:r>
        <w:t>doing</w:t>
      </w:r>
      <w:proofErr w:type="gramEnd"/>
    </w:p>
    <w:p w14:paraId="5EBBC950" w14:textId="0256B3F4" w:rsidR="00161887" w:rsidRDefault="00161887" w:rsidP="00161887">
      <w:pPr>
        <w:pStyle w:val="ListParagraph"/>
        <w:numPr>
          <w:ilvl w:val="1"/>
          <w:numId w:val="1"/>
        </w:numPr>
      </w:pPr>
      <w:r>
        <w:lastRenderedPageBreak/>
        <w:t xml:space="preserve">Ask me </w:t>
      </w:r>
      <w:proofErr w:type="gramStart"/>
      <w:r>
        <w:t>anything</w:t>
      </w:r>
      <w:proofErr w:type="gramEnd"/>
    </w:p>
    <w:p w14:paraId="401E21D6" w14:textId="74184964" w:rsidR="00161887" w:rsidRDefault="00161887" w:rsidP="00161887">
      <w:pPr>
        <w:pStyle w:val="ListParagraph"/>
        <w:numPr>
          <w:ilvl w:val="2"/>
          <w:numId w:val="1"/>
        </w:numPr>
      </w:pPr>
      <w:r>
        <w:t>Regarding 2 campuses – how are we decreasing barriers?</w:t>
      </w:r>
    </w:p>
    <w:p w14:paraId="235D219D" w14:textId="27F0FF8F" w:rsidR="00161887" w:rsidRDefault="00161887" w:rsidP="00161887">
      <w:pPr>
        <w:pStyle w:val="ListParagraph"/>
        <w:numPr>
          <w:ilvl w:val="3"/>
          <w:numId w:val="1"/>
        </w:numPr>
      </w:pPr>
      <w:r>
        <w:t xml:space="preserve">Paul &amp; Carl are working on </w:t>
      </w:r>
      <w:proofErr w:type="gramStart"/>
      <w:r>
        <w:t>it</w:t>
      </w:r>
      <w:proofErr w:type="gramEnd"/>
    </w:p>
    <w:p w14:paraId="1425F5C5" w14:textId="299B9F54" w:rsidR="00161887" w:rsidRDefault="00161887" w:rsidP="00161887">
      <w:pPr>
        <w:pStyle w:val="ListParagraph"/>
        <w:numPr>
          <w:ilvl w:val="3"/>
          <w:numId w:val="1"/>
        </w:numPr>
      </w:pPr>
      <w:r>
        <w:t xml:space="preserve">Biomedical engineering is intentionally being designed from the start to include both </w:t>
      </w:r>
      <w:proofErr w:type="gramStart"/>
      <w:r>
        <w:t>campuses</w:t>
      </w:r>
      <w:proofErr w:type="gramEnd"/>
    </w:p>
    <w:p w14:paraId="69C4A4A7" w14:textId="5E7D564D" w:rsidR="00161887" w:rsidRDefault="00161887" w:rsidP="00161887">
      <w:pPr>
        <w:pStyle w:val="ListParagraph"/>
        <w:numPr>
          <w:ilvl w:val="3"/>
          <w:numId w:val="1"/>
        </w:numPr>
      </w:pPr>
      <w:r>
        <w:t>V</w:t>
      </w:r>
      <w:r w:rsidR="00985EF9">
        <w:t>R</w:t>
      </w:r>
      <w:r>
        <w:t xml:space="preserve"> lab development</w:t>
      </w:r>
    </w:p>
    <w:p w14:paraId="7909A366" w14:textId="051710A2" w:rsidR="00161887" w:rsidRDefault="00985EF9" w:rsidP="00985EF9">
      <w:pPr>
        <w:pStyle w:val="ListParagraph"/>
        <w:numPr>
          <w:ilvl w:val="2"/>
          <w:numId w:val="1"/>
        </w:numPr>
      </w:pPr>
      <w:r>
        <w:t xml:space="preserve">Physical distance barrier – the shuttle between Indy and BL went away during COVID.  President has pledged to bring it </w:t>
      </w:r>
      <w:proofErr w:type="gramStart"/>
      <w:r>
        <w:t>back</w:t>
      </w:r>
      <w:proofErr w:type="gramEnd"/>
    </w:p>
    <w:p w14:paraId="6A228F19" w14:textId="22BFE595" w:rsidR="00985EF9" w:rsidRDefault="00985EF9" w:rsidP="00985EF9">
      <w:pPr>
        <w:pStyle w:val="ListParagraph"/>
        <w:numPr>
          <w:ilvl w:val="2"/>
          <w:numId w:val="1"/>
        </w:numPr>
      </w:pPr>
      <w:r>
        <w:t xml:space="preserve">Metrics are often very deficient/biased.  We need to be careful about too much dependence on </w:t>
      </w:r>
      <w:proofErr w:type="gramStart"/>
      <w:r>
        <w:t>metrics</w:t>
      </w:r>
      <w:proofErr w:type="gramEnd"/>
    </w:p>
    <w:p w14:paraId="7C7D8321" w14:textId="675FE497" w:rsidR="00985EF9" w:rsidRDefault="00985EF9" w:rsidP="00985EF9">
      <w:pPr>
        <w:pStyle w:val="ListParagraph"/>
        <w:numPr>
          <w:ilvl w:val="3"/>
          <w:numId w:val="1"/>
        </w:numPr>
      </w:pPr>
      <w:r>
        <w:t xml:space="preserve">DMAI is going </w:t>
      </w:r>
      <w:proofErr w:type="gramStart"/>
      <w:r>
        <w:t>away</w:t>
      </w:r>
      <w:proofErr w:type="gramEnd"/>
    </w:p>
    <w:p w14:paraId="4F4017C1" w14:textId="1BA734E0" w:rsidR="00985EF9" w:rsidRDefault="00985EF9" w:rsidP="00985EF9">
      <w:pPr>
        <w:pStyle w:val="ListParagraph"/>
        <w:numPr>
          <w:ilvl w:val="3"/>
          <w:numId w:val="1"/>
        </w:numPr>
      </w:pPr>
      <w:r>
        <w:t xml:space="preserve">We will take a wholistic </w:t>
      </w:r>
      <w:proofErr w:type="gramStart"/>
      <w:r>
        <w:t>approach</w:t>
      </w:r>
      <w:proofErr w:type="gramEnd"/>
    </w:p>
    <w:p w14:paraId="4BE86E91" w14:textId="2EC6FD9D" w:rsidR="00985EF9" w:rsidRDefault="00985EF9" w:rsidP="00985EF9">
      <w:pPr>
        <w:pStyle w:val="ListParagraph"/>
        <w:numPr>
          <w:ilvl w:val="2"/>
          <w:numId w:val="1"/>
        </w:numPr>
      </w:pPr>
      <w:r>
        <w:t>Metrics are a part of 2030; how can we interpret this for us and inform 2030?</w:t>
      </w:r>
    </w:p>
    <w:p w14:paraId="417D4123" w14:textId="7D8EFF89" w:rsidR="00985EF9" w:rsidRDefault="00985EF9" w:rsidP="00985EF9">
      <w:pPr>
        <w:pStyle w:val="ListParagraph"/>
        <w:numPr>
          <w:ilvl w:val="2"/>
          <w:numId w:val="1"/>
        </w:numPr>
      </w:pPr>
      <w:r>
        <w:t>How are we going to acknowledge our faculty who educate?</w:t>
      </w:r>
    </w:p>
    <w:p w14:paraId="5932A15C" w14:textId="586CD5CF" w:rsidR="00985EF9" w:rsidRDefault="00985EF9" w:rsidP="00985EF9">
      <w:pPr>
        <w:pStyle w:val="ListParagraph"/>
        <w:numPr>
          <w:ilvl w:val="3"/>
          <w:numId w:val="1"/>
        </w:numPr>
      </w:pPr>
      <w:r>
        <w:t>This document says it is important that we do it, but we haven’t yet figured out how to do it.</w:t>
      </w:r>
    </w:p>
    <w:p w14:paraId="1A8E58F6" w14:textId="77777777" w:rsidR="00080FFD" w:rsidRDefault="00080FFD"/>
    <w:sectPr w:rsidR="0008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579"/>
    <w:multiLevelType w:val="hybridMultilevel"/>
    <w:tmpl w:val="E71CA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354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D"/>
    <w:rsid w:val="00080FFD"/>
    <w:rsid w:val="00161887"/>
    <w:rsid w:val="00495E39"/>
    <w:rsid w:val="008B214A"/>
    <w:rsid w:val="009538D3"/>
    <w:rsid w:val="00985EF9"/>
    <w:rsid w:val="00AC4FEF"/>
    <w:rsid w:val="00C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DF1B"/>
  <w15:chartTrackingRefBased/>
  <w15:docId w15:val="{9DE573D4-2E28-4BB0-A8B3-095E27B6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A27CDFD693D4BBCD10CCC0FECE9C5" ma:contentTypeVersion="12" ma:contentTypeDescription="Create a new document." ma:contentTypeScope="" ma:versionID="cf9846181c0345da5e71aaa701a7a151">
  <xsd:schema xmlns:xsd="http://www.w3.org/2001/XMLSchema" xmlns:xs="http://www.w3.org/2001/XMLSchema" xmlns:p="http://schemas.microsoft.com/office/2006/metadata/properties" xmlns:ns2="724d77a1-6d6a-4ece-b13c-6a54c4d68edf" xmlns:ns3="a28dfb0c-53e6-44e6-85c2-3e72f408f162" targetNamespace="http://schemas.microsoft.com/office/2006/metadata/properties" ma:root="true" ma:fieldsID="90ebed97b41c181c7650f9c999e5a172" ns2:_="" ns3:_="">
    <xsd:import namespace="724d77a1-6d6a-4ece-b13c-6a54c4d68edf"/>
    <xsd:import namespace="a28dfb0c-53e6-44e6-85c2-3e72f408f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77a1-6d6a-4ece-b13c-6a54c4d68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dfb0c-53e6-44e6-85c2-3e72f408f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55f458-ba29-4e0e-adc8-e22a2036452e}" ma:internalName="TaxCatchAll" ma:showField="CatchAllData" ma:web="a28dfb0c-53e6-44e6-85c2-3e72f408f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dfb0c-53e6-44e6-85c2-3e72f408f162" xsi:nil="true"/>
    <lcf76f155ced4ddcb4097134ff3c332f xmlns="724d77a1-6d6a-4ece-b13c-6a54c4d68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162E8-801C-4115-9BE2-319A02F949D9}"/>
</file>

<file path=customXml/itemProps2.xml><?xml version="1.0" encoding="utf-8"?>
<ds:datastoreItem xmlns:ds="http://schemas.openxmlformats.org/officeDocument/2006/customXml" ds:itemID="{420929C1-5DBE-47DD-A612-9538C40F50CC}"/>
</file>

<file path=customXml/itemProps3.xml><?xml version="1.0" encoding="utf-8"?>
<ds:datastoreItem xmlns:ds="http://schemas.openxmlformats.org/officeDocument/2006/customXml" ds:itemID="{1659684A-8C96-40B0-9B4C-A7F7BC80B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756</Words>
  <Characters>4259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Benita G</dc:creator>
  <cp:keywords/>
  <dc:description/>
  <cp:lastModifiedBy>Brown, Benita G</cp:lastModifiedBy>
  <cp:revision>1</cp:revision>
  <dcterms:created xsi:type="dcterms:W3CDTF">2023-12-01T21:34:00Z</dcterms:created>
  <dcterms:modified xsi:type="dcterms:W3CDTF">2023-12-01T22:31:00Z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0x010100332A27CDFD693D4BBCD10CCC0FECE9C5</vt:lpwstr>
  </property>
</Properties>
</file>